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9BD33" w14:textId="77777777" w:rsidR="00B61CD6" w:rsidRPr="000A7872" w:rsidRDefault="00B61CD6" w:rsidP="00B61CD6">
      <w:pPr>
        <w:jc w:val="center"/>
        <w:rPr>
          <w:rFonts w:ascii="Bookman Old Style" w:hAnsi="Bookman Old Style"/>
          <w:b/>
          <w:sz w:val="32"/>
          <w:szCs w:val="32"/>
          <w:u w:val="single"/>
          <w:lang w:val="es-ES"/>
        </w:rPr>
      </w:pPr>
      <w:r w:rsidRPr="000A7872">
        <w:rPr>
          <w:rFonts w:ascii="Bookman Old Style" w:hAnsi="Bookman Old Style"/>
          <w:b/>
          <w:sz w:val="32"/>
          <w:szCs w:val="32"/>
          <w:u w:val="single"/>
          <w:lang w:val="es-ES"/>
        </w:rPr>
        <w:t xml:space="preserve">COMUNICADO SOBRE </w:t>
      </w:r>
      <w:r>
        <w:rPr>
          <w:rFonts w:ascii="Bookman Old Style" w:hAnsi="Bookman Old Style"/>
          <w:b/>
          <w:sz w:val="32"/>
          <w:szCs w:val="32"/>
          <w:u w:val="single"/>
          <w:lang w:val="es-ES"/>
        </w:rPr>
        <w:t xml:space="preserve">LA </w:t>
      </w:r>
      <w:r w:rsidRPr="000A7872">
        <w:rPr>
          <w:rFonts w:ascii="Bookman Old Style" w:hAnsi="Bookman Old Style"/>
          <w:b/>
          <w:sz w:val="32"/>
          <w:szCs w:val="32"/>
          <w:u w:val="single"/>
          <w:lang w:val="es-ES"/>
        </w:rPr>
        <w:t>CONVOCATORIA DE ELECCIONES</w:t>
      </w:r>
      <w:r>
        <w:rPr>
          <w:rFonts w:ascii="Bookman Old Style" w:hAnsi="Bookman Old Style"/>
          <w:b/>
          <w:sz w:val="32"/>
          <w:szCs w:val="32"/>
          <w:u w:val="single"/>
          <w:lang w:val="es-ES"/>
        </w:rPr>
        <w:t xml:space="preserve"> GENERALES PARA EL 28 DE ABRIL DE 2019</w:t>
      </w:r>
    </w:p>
    <w:p w14:paraId="351C12C3" w14:textId="77777777" w:rsidR="00B61CD6" w:rsidRPr="00BF56C6" w:rsidRDefault="00B61CD6" w:rsidP="00B61CD6">
      <w:pPr>
        <w:jc w:val="both"/>
        <w:rPr>
          <w:rFonts w:ascii="Bookman Old Style" w:hAnsi="Bookman Old Style"/>
          <w:lang w:val="es-ES"/>
        </w:rPr>
      </w:pPr>
    </w:p>
    <w:p w14:paraId="11089663" w14:textId="77777777" w:rsidR="00B61CD6" w:rsidRDefault="00B61CD6" w:rsidP="00B61CD6">
      <w:pPr>
        <w:jc w:val="both"/>
        <w:rPr>
          <w:rFonts w:ascii="Bookman Old Style" w:hAnsi="Bookman Old Style"/>
          <w:lang w:val="es-ES"/>
        </w:rPr>
      </w:pPr>
      <w:r>
        <w:rPr>
          <w:rFonts w:ascii="Bookman Old Style" w:hAnsi="Bookman Old Style"/>
          <w:lang w:val="es-ES"/>
        </w:rPr>
        <w:t xml:space="preserve">La Asociación Judicial Francisco de Vitoria, la segunda más importante por número de asociados de España, ante el anuncio del presidente del gobierno, D. Pedro Sánchez, de la próxima convocatoria de elecciones generales para el domingo, día 28 de abril de 2019, manifestamos lo siguiente: </w:t>
      </w:r>
    </w:p>
    <w:p w14:paraId="117E1BC0" w14:textId="77777777" w:rsidR="00B61CD6" w:rsidRDefault="00B61CD6" w:rsidP="00B61CD6">
      <w:pPr>
        <w:jc w:val="both"/>
        <w:rPr>
          <w:rFonts w:ascii="Bookman Old Style" w:hAnsi="Bookman Old Style"/>
          <w:lang w:val="es-ES"/>
        </w:rPr>
      </w:pPr>
    </w:p>
    <w:p w14:paraId="2DFB48AD" w14:textId="4808AAC3" w:rsidR="00B61CD6" w:rsidRDefault="00B61CD6" w:rsidP="00B61CD6">
      <w:pPr>
        <w:jc w:val="both"/>
        <w:rPr>
          <w:rFonts w:ascii="Bookman Old Style" w:hAnsi="Bookman Old Style"/>
          <w:lang w:val="es-ES"/>
        </w:rPr>
      </w:pPr>
      <w:r>
        <w:rPr>
          <w:rFonts w:ascii="Bookman Old Style" w:hAnsi="Bookman Old Style"/>
          <w:lang w:val="es-ES"/>
        </w:rPr>
        <w:t xml:space="preserve">1.- Ante la coyuntura política de un gobierno que, en breve, comenzará su interinidad, </w:t>
      </w:r>
      <w:r w:rsidRPr="00B61CD6">
        <w:rPr>
          <w:rFonts w:ascii="Bookman Old Style" w:hAnsi="Bookman Old Style"/>
          <w:b/>
          <w:lang w:val="es-ES"/>
        </w:rPr>
        <w:t>hemos propuesto al resto de asociaciones judiciales y fiscales la posibilidad de desconvocar los paros de los días 5, 6 y 7 de marzo de 2019</w:t>
      </w:r>
      <w:r>
        <w:rPr>
          <w:rFonts w:ascii="Bookman Old Style" w:hAnsi="Bookman Old Style"/>
          <w:lang w:val="es-ES"/>
        </w:rPr>
        <w:t>, así como el resto de medidas de presión anunciadas. Consideramos</w:t>
      </w:r>
      <w:r w:rsidR="00F40226">
        <w:rPr>
          <w:rFonts w:ascii="Bookman Old Style" w:hAnsi="Bookman Old Style"/>
          <w:lang w:val="es-ES"/>
        </w:rPr>
        <w:t xml:space="preserve"> que no tiene sentido mantenerlas</w:t>
      </w:r>
      <w:r>
        <w:rPr>
          <w:rFonts w:ascii="Bookman Old Style" w:hAnsi="Bookman Old Style"/>
          <w:lang w:val="es-ES"/>
        </w:rPr>
        <w:t>, puesto que el interlocutor de las negociaciones estará en funciones y con poca capacidad de decisión. Se posterga la decisión al resultado de la reunión del próximo 20 de febrero a la que nos referiremos más abajo.</w:t>
      </w:r>
    </w:p>
    <w:p w14:paraId="1C1FE9F8" w14:textId="77777777" w:rsidR="00B61CD6" w:rsidRDefault="00B61CD6" w:rsidP="00B61CD6">
      <w:pPr>
        <w:jc w:val="both"/>
        <w:rPr>
          <w:rFonts w:ascii="Bookman Old Style" w:hAnsi="Bookman Old Style"/>
          <w:b/>
          <w:lang w:val="es-ES"/>
        </w:rPr>
      </w:pPr>
    </w:p>
    <w:p w14:paraId="0F5F8FC3" w14:textId="77777777" w:rsidR="00B61CD6" w:rsidRDefault="00B61CD6" w:rsidP="00B61CD6">
      <w:pPr>
        <w:widowControl w:val="0"/>
        <w:autoSpaceDE w:val="0"/>
        <w:autoSpaceDN w:val="0"/>
        <w:adjustRightInd w:val="0"/>
        <w:jc w:val="both"/>
        <w:rPr>
          <w:rFonts w:ascii="Bookman Old Style" w:hAnsi="Bookman Old Style"/>
          <w:lang w:val="es-ES"/>
        </w:rPr>
      </w:pPr>
      <w:r>
        <w:rPr>
          <w:rFonts w:ascii="Bookman Old Style" w:hAnsi="Bookman Old Style"/>
          <w:lang w:val="es-ES"/>
        </w:rPr>
        <w:t xml:space="preserve">2.- No tenemos por menos que valorar los ocho meses de gobierno que finalizan con esta convocatoria de elecciones. Al margen de la fallida –por escandalosa– renovación del CGPJ, que también está en funciones, </w:t>
      </w:r>
      <w:r w:rsidRPr="000A7872">
        <w:rPr>
          <w:rFonts w:ascii="Bookman Old Style" w:hAnsi="Bookman Old Style"/>
          <w:b/>
          <w:lang w:val="es-ES"/>
        </w:rPr>
        <w:t xml:space="preserve">el gobierno saliente no ha acometido ni una sola de las medidas que, desde </w:t>
      </w:r>
      <w:r>
        <w:rPr>
          <w:rFonts w:ascii="Bookman Old Style" w:hAnsi="Bookman Old Style"/>
          <w:b/>
          <w:lang w:val="es-ES"/>
        </w:rPr>
        <w:t>las</w:t>
      </w:r>
      <w:r w:rsidRPr="000A7872">
        <w:rPr>
          <w:rFonts w:ascii="Bookman Old Style" w:hAnsi="Bookman Old Style"/>
          <w:b/>
          <w:lang w:val="es-ES"/>
        </w:rPr>
        <w:t xml:space="preserve"> asociaciones, hemos reclamado</w:t>
      </w:r>
      <w:r>
        <w:rPr>
          <w:rFonts w:ascii="Bookman Old Style" w:hAnsi="Bookman Old Style"/>
          <w:lang w:val="es-ES"/>
        </w:rPr>
        <w:t xml:space="preserve">. En la misiva de la Ministra de 31 de enero de 2019, en contestación al anuncio de reclamaciones que sustentarían las movilizaciones de marzo, se atribuía a su equipo ministerial mejoras que, en realidad, no se habrían producido. En ella afirmaba estar todas “en proceso” o corresponder su implementación a otros poderes. Pero lo cierto es que ni se ha producido la derogación del artículo 324 LECrim, ni se han concedido mejoras retributivas –más allá de una escueta partida para los jueces y fiscales más jóvenes–, ni se ha paralizado la justicia digital, ni ninguna de las medidas que sí dependen de su ministerio. </w:t>
      </w:r>
    </w:p>
    <w:p w14:paraId="601AD5F3" w14:textId="77777777" w:rsidR="00B61CD6" w:rsidRDefault="00B61CD6" w:rsidP="00B61CD6">
      <w:pPr>
        <w:widowControl w:val="0"/>
        <w:autoSpaceDE w:val="0"/>
        <w:autoSpaceDN w:val="0"/>
        <w:adjustRightInd w:val="0"/>
        <w:jc w:val="both"/>
        <w:rPr>
          <w:rFonts w:ascii="Bookman Old Style" w:hAnsi="Bookman Old Style"/>
          <w:lang w:val="es-ES"/>
        </w:rPr>
      </w:pPr>
    </w:p>
    <w:p w14:paraId="008EA844" w14:textId="631B0EA4" w:rsidR="00B61CD6" w:rsidRDefault="00B61CD6" w:rsidP="00B61CD6">
      <w:pPr>
        <w:widowControl w:val="0"/>
        <w:autoSpaceDE w:val="0"/>
        <w:autoSpaceDN w:val="0"/>
        <w:adjustRightInd w:val="0"/>
        <w:jc w:val="both"/>
        <w:rPr>
          <w:rFonts w:ascii="Bookman Old Style" w:hAnsi="Bookman Old Style"/>
          <w:lang w:val="es-ES"/>
        </w:rPr>
      </w:pPr>
      <w:r>
        <w:rPr>
          <w:rFonts w:ascii="Bookman Old Style" w:hAnsi="Bookman Old Style"/>
          <w:lang w:val="es-ES"/>
        </w:rPr>
        <w:t xml:space="preserve">3.- </w:t>
      </w:r>
      <w:r w:rsidRPr="000A7872">
        <w:rPr>
          <w:rFonts w:ascii="Bookman Old Style" w:hAnsi="Bookman Old Style"/>
          <w:b/>
          <w:lang w:val="es-ES"/>
        </w:rPr>
        <w:t xml:space="preserve">Entendemos que la reunión </w:t>
      </w:r>
      <w:r>
        <w:rPr>
          <w:rFonts w:ascii="Bookman Old Style" w:hAnsi="Bookman Old Style"/>
          <w:b/>
          <w:lang w:val="es-ES"/>
        </w:rPr>
        <w:t xml:space="preserve">con el Ministerio de Justicia </w:t>
      </w:r>
      <w:r w:rsidRPr="000A7872">
        <w:rPr>
          <w:rFonts w:ascii="Bookman Old Style" w:hAnsi="Bookman Old Style"/>
          <w:b/>
          <w:lang w:val="es-ES"/>
        </w:rPr>
        <w:t>del próximo 20 de febrero</w:t>
      </w:r>
      <w:r>
        <w:rPr>
          <w:rFonts w:ascii="Bookman Old Style" w:hAnsi="Bookman Old Style"/>
          <w:b/>
          <w:lang w:val="es-ES"/>
        </w:rPr>
        <w:t xml:space="preserve"> de 2019 a la que fuimos convocados hace unos días,</w:t>
      </w:r>
      <w:r w:rsidRPr="000A7872">
        <w:rPr>
          <w:rFonts w:ascii="Bookman Old Style" w:hAnsi="Bookman Old Style"/>
          <w:b/>
          <w:lang w:val="es-ES"/>
        </w:rPr>
        <w:t xml:space="preserve"> carece de sentido.</w:t>
      </w:r>
      <w:r>
        <w:rPr>
          <w:rFonts w:ascii="Bookman Old Style" w:hAnsi="Bookman Old Style"/>
          <w:lang w:val="es-ES"/>
        </w:rPr>
        <w:t xml:space="preserve"> No dudamos del esfuerzo que, desde el equipo ministerial, se realiza al tratar de conceder alguna </w:t>
      </w:r>
      <w:r w:rsidR="00F40226">
        <w:rPr>
          <w:rFonts w:ascii="Bookman Old Style" w:hAnsi="Bookman Old Style"/>
          <w:lang w:val="es-ES"/>
        </w:rPr>
        <w:t>de nuestras reclamaciones, pero</w:t>
      </w:r>
      <w:r>
        <w:rPr>
          <w:rFonts w:ascii="Bookman Old Style" w:hAnsi="Bookman Old Style"/>
          <w:lang w:val="es-ES"/>
        </w:rPr>
        <w:t xml:space="preserve"> lo cierto es que, al entrar </w:t>
      </w:r>
      <w:r w:rsidR="00F40226">
        <w:rPr>
          <w:rFonts w:ascii="Bookman Old Style" w:hAnsi="Bookman Old Style"/>
          <w:lang w:val="es-ES"/>
        </w:rPr>
        <w:t xml:space="preserve">este gobierno </w:t>
      </w:r>
      <w:r w:rsidR="00A10963">
        <w:rPr>
          <w:rFonts w:ascii="Bookman Old Style" w:hAnsi="Bookman Old Style"/>
          <w:lang w:val="es-ES"/>
        </w:rPr>
        <w:t>en situación de interinidad,</w:t>
      </w:r>
      <w:bookmarkStart w:id="0" w:name="_GoBack"/>
      <w:bookmarkEnd w:id="0"/>
      <w:r w:rsidR="00A10963">
        <w:rPr>
          <w:rFonts w:ascii="Bookman Old Style" w:hAnsi="Bookman Old Style"/>
          <w:lang w:val="es-ES"/>
        </w:rPr>
        <w:t xml:space="preserve"> su capacidad de maniobra es prácticamente nula</w:t>
      </w:r>
      <w:r>
        <w:rPr>
          <w:rFonts w:ascii="Bookman Old Style" w:hAnsi="Bookman Old Style"/>
          <w:lang w:val="es-ES"/>
        </w:rPr>
        <w:t xml:space="preserve">. Por ello, anunciamos que la Asociación Judicial Francisco de Vitoria no acudirá a la referida reunión, lo que hoy mismo comunicaremos por conducto oficial.  </w:t>
      </w:r>
    </w:p>
    <w:p w14:paraId="7BD9FC23" w14:textId="77777777" w:rsidR="00B61CD6" w:rsidRDefault="00B61CD6" w:rsidP="00B61CD6">
      <w:pPr>
        <w:widowControl w:val="0"/>
        <w:autoSpaceDE w:val="0"/>
        <w:autoSpaceDN w:val="0"/>
        <w:adjustRightInd w:val="0"/>
        <w:jc w:val="both"/>
        <w:rPr>
          <w:rFonts w:ascii="Bookman Old Style" w:hAnsi="Bookman Old Style"/>
          <w:lang w:val="es-ES"/>
        </w:rPr>
      </w:pPr>
    </w:p>
    <w:p w14:paraId="74AAB6D6" w14:textId="77777777" w:rsidR="00B61CD6" w:rsidRDefault="00B61CD6" w:rsidP="00B61CD6">
      <w:pPr>
        <w:widowControl w:val="0"/>
        <w:autoSpaceDE w:val="0"/>
        <w:autoSpaceDN w:val="0"/>
        <w:adjustRightInd w:val="0"/>
        <w:jc w:val="both"/>
        <w:rPr>
          <w:rFonts w:ascii="Bookman Old Style" w:hAnsi="Bookman Old Style"/>
          <w:lang w:val="es-ES"/>
        </w:rPr>
      </w:pPr>
      <w:r>
        <w:rPr>
          <w:rFonts w:ascii="Bookman Old Style" w:hAnsi="Bookman Old Style"/>
          <w:lang w:val="es-ES"/>
        </w:rPr>
        <w:t xml:space="preserve">4.- Finalmente, al haberse prorrogado automáticamente los Presupuestos Generales del Estado, pedimos al gobierno saliente que </w:t>
      </w:r>
      <w:r w:rsidRPr="000A7872">
        <w:rPr>
          <w:rFonts w:ascii="Bookman Old Style" w:hAnsi="Bookman Old Style"/>
          <w:b/>
          <w:lang w:val="es-ES"/>
        </w:rPr>
        <w:lastRenderedPageBreak/>
        <w:t>convoque por Decreto las 300 plazas de oposición a las carreras judicial y fiscal que estaban presupuestadas para 2018</w:t>
      </w:r>
      <w:r>
        <w:rPr>
          <w:rFonts w:ascii="Bookman Old Style" w:hAnsi="Bookman Old Style"/>
          <w:lang w:val="es-ES"/>
        </w:rPr>
        <w:t xml:space="preserve">. Necesitamos que se dé continuidad a las convocatorias y no podemos esperar –ni los opositores tampoco- a que se forme nuevo gobierno y se aprueben unos Presupuestos Generales del Estado para 2019. </w:t>
      </w:r>
    </w:p>
    <w:p w14:paraId="54351951" w14:textId="77777777" w:rsidR="00B61CD6" w:rsidRDefault="00B61CD6" w:rsidP="00B61CD6">
      <w:pPr>
        <w:widowControl w:val="0"/>
        <w:autoSpaceDE w:val="0"/>
        <w:autoSpaceDN w:val="0"/>
        <w:adjustRightInd w:val="0"/>
        <w:jc w:val="both"/>
        <w:rPr>
          <w:rFonts w:ascii="Bookman Old Style" w:hAnsi="Bookman Old Style"/>
          <w:lang w:val="es-ES"/>
        </w:rPr>
      </w:pPr>
    </w:p>
    <w:p w14:paraId="14190FB8" w14:textId="7102A86F" w:rsidR="00B61CD6" w:rsidRDefault="00B61CD6" w:rsidP="00B61CD6">
      <w:pPr>
        <w:widowControl w:val="0"/>
        <w:autoSpaceDE w:val="0"/>
        <w:autoSpaceDN w:val="0"/>
        <w:adjustRightInd w:val="0"/>
        <w:jc w:val="both"/>
        <w:rPr>
          <w:rFonts w:ascii="Bookman Old Style" w:hAnsi="Bookman Old Style"/>
          <w:lang w:val="es-ES"/>
        </w:rPr>
      </w:pPr>
      <w:r>
        <w:rPr>
          <w:rFonts w:ascii="Bookman Old Style" w:hAnsi="Bookman Old Style"/>
          <w:lang w:val="es-ES"/>
        </w:rPr>
        <w:t xml:space="preserve">5.- Anunciamos que la convocatoria de elecciones generales </w:t>
      </w:r>
      <w:r w:rsidRPr="003709DA">
        <w:rPr>
          <w:rFonts w:ascii="Bookman Old Style" w:hAnsi="Bookman Old Style"/>
          <w:b/>
          <w:lang w:val="es-ES"/>
        </w:rPr>
        <w:t xml:space="preserve">es sólo un paréntesis en </w:t>
      </w:r>
      <w:r>
        <w:rPr>
          <w:rFonts w:ascii="Bookman Old Style" w:hAnsi="Bookman Old Style"/>
          <w:b/>
          <w:lang w:val="es-ES"/>
        </w:rPr>
        <w:t>nuestra lucha asociativa</w:t>
      </w:r>
      <w:r>
        <w:rPr>
          <w:rFonts w:ascii="Bookman Old Style" w:hAnsi="Bookman Old Style"/>
          <w:lang w:val="es-ES"/>
        </w:rPr>
        <w:t xml:space="preserve"> por conseguir una mejor Justicia para España y una mejora de las condiciones profesionales de la Carrera. </w:t>
      </w:r>
      <w:r w:rsidR="00F40226">
        <w:rPr>
          <w:rFonts w:ascii="Bookman Old Style" w:hAnsi="Bookman Old Style"/>
          <w:lang w:val="es-ES"/>
        </w:rPr>
        <w:t xml:space="preserve">Continuaremos reclamando y exigiendo lo que es justo para todos. </w:t>
      </w:r>
      <w:r>
        <w:rPr>
          <w:rFonts w:ascii="Bookman Old Style" w:hAnsi="Bookman Old Style"/>
          <w:lang w:val="es-ES"/>
        </w:rPr>
        <w:t>No influ</w:t>
      </w:r>
      <w:r w:rsidR="00F40226">
        <w:rPr>
          <w:rFonts w:ascii="Bookman Old Style" w:hAnsi="Bookman Old Style"/>
          <w:lang w:val="es-ES"/>
        </w:rPr>
        <w:t>irá el color político para ello, a la Asociación Francisco de Vitoria nunca le ha importado. Es nuestra seña de identidad. Para nosotros, l</w:t>
      </w:r>
      <w:r>
        <w:rPr>
          <w:rFonts w:ascii="Bookman Old Style" w:hAnsi="Bookman Old Style"/>
          <w:lang w:val="es-ES"/>
        </w:rPr>
        <w:t>a Justicia es una cuestión de Estado</w:t>
      </w:r>
      <w:r w:rsidR="00F40226">
        <w:rPr>
          <w:rFonts w:ascii="Bookman Old Style" w:hAnsi="Bookman Old Style"/>
          <w:lang w:val="es-ES"/>
        </w:rPr>
        <w:t>, no de partidos políticos</w:t>
      </w:r>
      <w:r>
        <w:rPr>
          <w:rFonts w:ascii="Bookman Old Style" w:hAnsi="Bookman Old Style"/>
          <w:lang w:val="es-ES"/>
        </w:rPr>
        <w:t xml:space="preserve">. </w:t>
      </w:r>
    </w:p>
    <w:p w14:paraId="207CD0C6" w14:textId="77777777" w:rsidR="00B61CD6" w:rsidRDefault="00B61CD6" w:rsidP="00B61CD6">
      <w:pPr>
        <w:widowControl w:val="0"/>
        <w:autoSpaceDE w:val="0"/>
        <w:autoSpaceDN w:val="0"/>
        <w:adjustRightInd w:val="0"/>
        <w:jc w:val="both"/>
        <w:rPr>
          <w:rFonts w:ascii="Bookman Old Style" w:hAnsi="Bookman Old Style"/>
          <w:lang w:val="es-ES"/>
        </w:rPr>
      </w:pPr>
    </w:p>
    <w:p w14:paraId="6F6207FB" w14:textId="77777777" w:rsidR="00B61CD6" w:rsidRDefault="00B61CD6" w:rsidP="00B61CD6">
      <w:pPr>
        <w:widowControl w:val="0"/>
        <w:autoSpaceDE w:val="0"/>
        <w:autoSpaceDN w:val="0"/>
        <w:adjustRightInd w:val="0"/>
        <w:jc w:val="both"/>
        <w:rPr>
          <w:rFonts w:ascii="Bookman Old Style" w:hAnsi="Bookman Old Style"/>
          <w:lang w:val="es-ES"/>
        </w:rPr>
      </w:pPr>
      <w:r>
        <w:rPr>
          <w:rFonts w:ascii="Bookman Old Style" w:hAnsi="Bookman Old Style"/>
          <w:lang w:val="es-ES"/>
        </w:rPr>
        <w:t xml:space="preserve">En Madrid, a 18 de febrero de 2019. </w:t>
      </w:r>
    </w:p>
    <w:p w14:paraId="1ED91009" w14:textId="77777777" w:rsidR="00B61CD6" w:rsidRPr="00BF56C6" w:rsidRDefault="00B61CD6" w:rsidP="00B61CD6">
      <w:pPr>
        <w:jc w:val="both"/>
        <w:rPr>
          <w:rFonts w:ascii="Bookman Old Style" w:hAnsi="Bookman Old Style"/>
          <w:lang w:val="es-ES"/>
        </w:rPr>
      </w:pPr>
    </w:p>
    <w:p w14:paraId="0848F9D2" w14:textId="77777777" w:rsidR="00B61CD6" w:rsidRPr="00BF56C6" w:rsidRDefault="00B61CD6" w:rsidP="00B61CD6">
      <w:pPr>
        <w:jc w:val="both"/>
        <w:rPr>
          <w:rFonts w:ascii="Bookman Old Style" w:hAnsi="Bookman Old Style"/>
          <w:lang w:val="es-ES"/>
        </w:rPr>
      </w:pPr>
    </w:p>
    <w:p w14:paraId="72A4AAE1" w14:textId="77777777" w:rsidR="00B61CD6" w:rsidRDefault="00B61CD6" w:rsidP="00B61CD6">
      <w:pPr>
        <w:jc w:val="both"/>
        <w:rPr>
          <w:rFonts w:ascii="Bookman Old Style" w:hAnsi="Bookman Old Style"/>
          <w:lang w:val="es-ES"/>
        </w:rPr>
      </w:pPr>
      <w:r>
        <w:rPr>
          <w:rFonts w:ascii="Bookman Old Style" w:hAnsi="Bookman Old Style"/>
          <w:lang w:val="es-ES"/>
        </w:rPr>
        <w:t>COMITÉ NACIONAL</w:t>
      </w:r>
      <w:r w:rsidRPr="00BF56C6">
        <w:rPr>
          <w:rFonts w:ascii="Bookman Old Style" w:hAnsi="Bookman Old Style"/>
          <w:lang w:val="es-ES"/>
        </w:rPr>
        <w:tab/>
      </w:r>
    </w:p>
    <w:p w14:paraId="323C5F6B" w14:textId="77777777" w:rsidR="00B61CD6" w:rsidRPr="00BF56C6" w:rsidRDefault="00B61CD6" w:rsidP="00B61CD6">
      <w:pPr>
        <w:jc w:val="both"/>
        <w:rPr>
          <w:rFonts w:ascii="Bookman Old Style" w:hAnsi="Bookman Old Style"/>
          <w:lang w:val="es-ES"/>
        </w:rPr>
      </w:pPr>
      <w:r w:rsidRPr="00BF56C6">
        <w:rPr>
          <w:rFonts w:ascii="Bookman Old Style" w:hAnsi="Bookman Old Style"/>
          <w:lang w:val="es-ES"/>
        </w:rPr>
        <w:t>ASOCIACIÓN JUDICIAL FRANCISCO DE VITORIA</w:t>
      </w:r>
    </w:p>
    <w:p w14:paraId="51255214" w14:textId="77777777" w:rsidR="0082721F" w:rsidRPr="00B61CD6" w:rsidRDefault="00A10963">
      <w:pPr>
        <w:rPr>
          <w:lang w:val="es-ES"/>
        </w:rPr>
      </w:pPr>
    </w:p>
    <w:sectPr w:rsidR="0082721F" w:rsidRPr="00B61CD6" w:rsidSect="004A607C">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A0282" w14:textId="77777777" w:rsidR="00B61CD6" w:rsidRDefault="00B61CD6" w:rsidP="00B61CD6">
      <w:r>
        <w:separator/>
      </w:r>
    </w:p>
  </w:endnote>
  <w:endnote w:type="continuationSeparator" w:id="0">
    <w:p w14:paraId="0BE143EB" w14:textId="77777777" w:rsidR="00B61CD6" w:rsidRDefault="00B61CD6" w:rsidP="00B6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94251" w14:textId="77777777" w:rsidR="00B61CD6" w:rsidRDefault="00B61CD6" w:rsidP="00B61CD6">
      <w:r>
        <w:separator/>
      </w:r>
    </w:p>
  </w:footnote>
  <w:footnote w:type="continuationSeparator" w:id="0">
    <w:p w14:paraId="1653DA59" w14:textId="77777777" w:rsidR="00B61CD6" w:rsidRDefault="00B61CD6" w:rsidP="00B61C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02336" w14:textId="77777777" w:rsidR="0034706F" w:rsidRDefault="00B61CD6" w:rsidP="0034706F">
    <w:pPr>
      <w:pStyle w:val="Encabezado"/>
      <w:jc w:val="center"/>
    </w:pPr>
    <w:r>
      <w:rPr>
        <w:noProof/>
        <w:lang w:eastAsia="es-ES_tradnl"/>
      </w:rPr>
      <w:drawing>
        <wp:inline distT="0" distB="0" distL="0" distR="0" wp14:anchorId="1272351D" wp14:editId="426C59E6">
          <wp:extent cx="1651033" cy="5867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JFV.png"/>
                  <pic:cNvPicPr/>
                </pic:nvPicPr>
                <pic:blipFill>
                  <a:blip r:embed="rId1">
                    <a:extLst>
                      <a:ext uri="{28A0092B-C50C-407E-A947-70E740481C1C}">
                        <a14:useLocalDpi xmlns:a14="http://schemas.microsoft.com/office/drawing/2010/main" val="0"/>
                      </a:ext>
                    </a:extLst>
                  </a:blip>
                  <a:stretch>
                    <a:fillRect/>
                  </a:stretch>
                </pic:blipFill>
                <pic:spPr>
                  <a:xfrm>
                    <a:off x="0" y="0"/>
                    <a:ext cx="1711451" cy="608211"/>
                  </a:xfrm>
                  <a:prstGeom prst="rect">
                    <a:avLst/>
                  </a:prstGeom>
                </pic:spPr>
              </pic:pic>
            </a:graphicData>
          </a:graphic>
        </wp:inline>
      </w:drawing>
    </w:r>
  </w:p>
  <w:p w14:paraId="3B23937A" w14:textId="77777777" w:rsidR="0034706F" w:rsidRDefault="00A109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D6"/>
    <w:rsid w:val="004A607C"/>
    <w:rsid w:val="00614E4F"/>
    <w:rsid w:val="0076324C"/>
    <w:rsid w:val="00870148"/>
    <w:rsid w:val="00A10963"/>
    <w:rsid w:val="00B61CD6"/>
    <w:rsid w:val="00F40226"/>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D4460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1C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1CD6"/>
    <w:pPr>
      <w:tabs>
        <w:tab w:val="center" w:pos="4252"/>
        <w:tab w:val="right" w:pos="8504"/>
      </w:tabs>
    </w:pPr>
  </w:style>
  <w:style w:type="character" w:customStyle="1" w:styleId="EncabezadoCar">
    <w:name w:val="Encabezado Car"/>
    <w:basedOn w:val="Fuentedeprrafopredeter"/>
    <w:link w:val="Encabezado"/>
    <w:uiPriority w:val="99"/>
    <w:rsid w:val="00B61CD6"/>
  </w:style>
  <w:style w:type="paragraph" w:styleId="Piedepgina">
    <w:name w:val="footer"/>
    <w:basedOn w:val="Normal"/>
    <w:link w:val="PiedepginaCar"/>
    <w:uiPriority w:val="99"/>
    <w:unhideWhenUsed/>
    <w:rsid w:val="00B61CD6"/>
    <w:pPr>
      <w:tabs>
        <w:tab w:val="center" w:pos="4252"/>
        <w:tab w:val="right" w:pos="8504"/>
      </w:tabs>
    </w:pPr>
  </w:style>
  <w:style w:type="character" w:customStyle="1" w:styleId="PiedepginaCar">
    <w:name w:val="Pie de página Car"/>
    <w:basedOn w:val="Fuentedeprrafopredeter"/>
    <w:link w:val="Piedepgina"/>
    <w:uiPriority w:val="99"/>
    <w:rsid w:val="00B6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532</Words>
  <Characters>2927</Characters>
  <Application>Microsoft Macintosh Word</Application>
  <DocSecurity>0</DocSecurity>
  <Lines>24</Lines>
  <Paragraphs>6</Paragraphs>
  <ScaleCrop>false</ScaleCrop>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Velilla Antolín</dc:creator>
  <cp:keywords/>
  <dc:description/>
  <cp:lastModifiedBy>Natalia Velilla Antolín</cp:lastModifiedBy>
  <cp:revision>5</cp:revision>
  <dcterms:created xsi:type="dcterms:W3CDTF">2019-02-16T08:56:00Z</dcterms:created>
  <dcterms:modified xsi:type="dcterms:W3CDTF">2019-02-16T09:14:00Z</dcterms:modified>
</cp:coreProperties>
</file>